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eastAsia="黑体"/>
          <w:sz w:val="32"/>
          <w:szCs w:val="28"/>
        </w:rPr>
      </w:pPr>
      <w:r>
        <w:rPr>
          <w:rFonts w:hint="eastAsia" w:ascii="黑体" w:eastAsia="黑体"/>
          <w:sz w:val="32"/>
          <w:szCs w:val="28"/>
        </w:rPr>
        <w:t>附件4</w:t>
      </w:r>
    </w:p>
    <w:p>
      <w:pPr>
        <w:widowControl/>
        <w:wordWrap w:val="0"/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44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</w:rPr>
        <w:t>2024年海南省高中阶段学校招生农村</w:t>
      </w:r>
    </w:p>
    <w:p>
      <w:pPr>
        <w:widowControl/>
        <w:wordWrap w:val="0"/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44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</w:rPr>
        <w:t>独生子女户、农村纯二女结扎户子女审核表</w:t>
      </w:r>
    </w:p>
    <w:p>
      <w:pPr>
        <w:widowControl/>
        <w:adjustRightInd w:val="0"/>
        <w:snapToGrid w:val="0"/>
        <w:spacing w:line="300" w:lineRule="exact"/>
        <w:jc w:val="left"/>
        <w:rPr>
          <w:rFonts w:hint="eastAsia" w:ascii="黑体" w:hAnsi="黑体" w:eastAsia="黑体" w:cs="方正小标宋_GBK"/>
          <w:sz w:val="44"/>
          <w:szCs w:val="44"/>
        </w:rPr>
      </w:pPr>
    </w:p>
    <w:tbl>
      <w:tblPr>
        <w:tblStyle w:val="4"/>
        <w:tblW w:w="969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9"/>
        <w:gridCol w:w="1630"/>
        <w:gridCol w:w="1559"/>
        <w:gridCol w:w="1418"/>
        <w:gridCol w:w="1134"/>
        <w:gridCol w:w="14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中考准考证号</w:t>
            </w:r>
          </w:p>
        </w:tc>
        <w:tc>
          <w:tcPr>
            <w:tcW w:w="1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初中就读学校</w:t>
            </w:r>
          </w:p>
        </w:tc>
        <w:tc>
          <w:tcPr>
            <w:tcW w:w="40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考生姓名</w:t>
            </w:r>
          </w:p>
        </w:tc>
        <w:tc>
          <w:tcPr>
            <w:tcW w:w="1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父亲姓名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母亲姓名</w:t>
            </w: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父亲身份证号码</w:t>
            </w:r>
          </w:p>
        </w:tc>
        <w:tc>
          <w:tcPr>
            <w:tcW w:w="72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母亲身份证号码</w:t>
            </w:r>
          </w:p>
        </w:tc>
        <w:tc>
          <w:tcPr>
            <w:tcW w:w="72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考生户籍所在地</w:t>
            </w:r>
          </w:p>
        </w:tc>
        <w:tc>
          <w:tcPr>
            <w:tcW w:w="72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市（县）             乡（镇）          村委会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96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以上栏目由考生填写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5" w:hRule="atLeast"/>
          <w:jc w:val="center"/>
        </w:trPr>
        <w:tc>
          <w:tcPr>
            <w:tcW w:w="24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村委会意见</w:t>
            </w:r>
          </w:p>
        </w:tc>
        <w:tc>
          <w:tcPr>
            <w:tcW w:w="72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spacing w:line="360" w:lineRule="exact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经办人签名：             单位盖章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24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乡镇政府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（街道办事处）意见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hint="eastAsia" w:ascii="楷体_GB2312" w:hAnsi="宋体" w:eastAsia="楷体_GB2312" w:cs="宋体"/>
                <w:sz w:val="24"/>
              </w:rPr>
              <w:t>三亚市户籍考生此栏由区政府填写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72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widowControl/>
              <w:wordWrap w:val="0"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经办人签名：             单位盖章</w:t>
            </w:r>
          </w:p>
          <w:p>
            <w:pPr>
              <w:wordWrap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6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海口市（含4个区）、万宁市、屯昌县、乐东县、保亭县和琼中县户籍考生</w:t>
            </w:r>
            <w:r>
              <w:rPr>
                <w:rFonts w:hint="eastAsia" w:ascii="宋体" w:hAnsi="宋体" w:cs="宋体"/>
                <w:b/>
                <w:sz w:val="24"/>
              </w:rPr>
              <w:t>下栏无需填写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3" w:hRule="atLeast"/>
          <w:jc w:val="center"/>
        </w:trPr>
        <w:tc>
          <w:tcPr>
            <w:tcW w:w="24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市县卫生健康委员会或市县行政审批服务局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7212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widowControl/>
              <w:wordWrap w:val="0"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widowControl/>
              <w:wordWrap w:val="0"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经办人签名：             单位盖章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cr/>
            </w: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</w:tr>
    </w:tbl>
    <w:p>
      <w:pPr>
        <w:widowControl/>
        <w:rPr>
          <w:rFonts w:hint="eastAsia" w:ascii="宋体" w:hAnsi="宋体" w:cs="宋体"/>
          <w:b/>
          <w:bCs/>
        </w:rPr>
      </w:pPr>
    </w:p>
    <w:p>
      <w:pPr>
        <w:widowControl/>
        <w:ind w:left="632" w:hanging="632" w:hangingChars="300"/>
        <w:rPr>
          <w:rFonts w:ascii="宋体" w:hAnsi="宋体" w:cs="宋体"/>
        </w:rPr>
      </w:pPr>
      <w:r>
        <w:rPr>
          <w:rFonts w:hint="eastAsia" w:ascii="宋体" w:hAnsi="宋体" w:cs="宋体"/>
          <w:b/>
          <w:bCs/>
        </w:rPr>
        <w:t>注：</w:t>
      </w:r>
      <w:r>
        <w:rPr>
          <w:rFonts w:hint="eastAsia" w:ascii="宋体" w:hAnsi="宋体" w:cs="宋体"/>
        </w:rPr>
        <w:t>1.此表一式两份,审核单位存档一份，另一份由考生提交报考地市县中招办，由报考地市县中招办录入中招管理系统后存入考生纸质档案袋。</w:t>
      </w:r>
    </w:p>
    <w:p>
      <w:pPr>
        <w:ind w:left="630" w:leftChars="200" w:hanging="210" w:hangingChars="100"/>
        <w:rPr>
          <w:rFonts w:ascii="宋体" w:hAnsi="宋体" w:cs="宋体"/>
        </w:rPr>
      </w:pPr>
      <w:r>
        <w:rPr>
          <w:rFonts w:hint="eastAsia" w:ascii="宋体" w:hAnsi="宋体" w:cs="宋体"/>
        </w:rPr>
        <w:t>2.考生必备条件之一：（1）已领取《独生子女父母光荣证》的海南省户籍农村居民独生子女考生（考生在2015年12月31日及以前出生）。（2）在国家提倡一对夫妻生育一个子女期间，落实绝育措施的海南省户籍农村纯二女户子女考生（考生在2015年12月31日及以前出生）。</w:t>
      </w:r>
    </w:p>
    <w:p/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C1261"/>
    <w:rsid w:val="11BB1810"/>
    <w:rsid w:val="536C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宋体" w:cs="Times New Roman"/>
      <w:kern w:val="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2024-05-21T08:24:00Z</dcterms:created>
  <dc:creator>clc</dc:creator>
  <cp:lastModifiedBy>clc</cp:lastModifiedBy>
  <dcterms:modified xsi:type="dcterms:W3CDTF">2024-05-21T09:02:49Z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96FA65FC24E94EFBA47D32865A1022E9</vt:lpwstr>
  </property>
</Properties>
</file>