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颁发时间：</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发证机关：</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p/>
    <w:p/>
    <w:p/>
    <w:p/>
    <w:p/>
    <w:p/>
    <w:p/>
    <w:p/>
    <w:p/>
    <w:p/>
    <w:p/>
    <w:p/>
    <w:p/>
    <w:p/>
    <w:p/>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姓名：孔德利</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身份证号：130****1815</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专业技术资格：中学高级教师（数学）</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颁发时间：2010年1月13日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发证机关：河北省职称改革领导小组办公室</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联系电话：0310-3112590</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地址：河北省邯郸市丛台区丛台路140号</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说明：经核查，因河北省职改办改革，但邯郸市人社局职称管理处可进行核查。</w:t>
      </w:r>
    </w:p>
    <w:p/>
    <w:p/>
    <w:p/>
    <w:p/>
    <w:p/>
    <w:p/>
    <w:p/>
    <w:p/>
    <w:p/>
    <w:p/>
    <w:p/>
    <w:p/>
    <w:p/>
    <w:p/>
    <w:p/>
    <w:p/>
    <w:p/>
    <w:p>
      <w:pPr>
        <w:jc w:val="left"/>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姓名：王超旭</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身份证号：410****529X</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专业技术资格：中小学高级教师 语文</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颁发时间：2018年3月16日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评审通过时间：2017年11月</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发证机关：郑州市人才市场</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联系电话：0371-86030088</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地址：河南省郑州市中运去陇海西路169号郑州人才大厦2楼</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说明：经核查，以上联系方式可核验该教师职称证真伪。</w:t>
      </w:r>
    </w:p>
    <w:p>
      <w:pPr>
        <w:jc w:val="left"/>
        <w:rPr>
          <w:rFonts w:hint="default" w:ascii="仿宋_GB2312" w:hAnsi="仿宋_GB2312" w:eastAsia="仿宋_GB2312" w:cs="仿宋_GB2312"/>
          <w:sz w:val="32"/>
          <w:szCs w:val="32"/>
          <w:lang w:val="en-US" w:eastAsia="zh-CN"/>
        </w:rPr>
      </w:pPr>
    </w:p>
    <w:p/>
    <w:p/>
    <w:p/>
    <w:p/>
    <w:p/>
    <w:p/>
    <w:p/>
    <w:p/>
    <w:p/>
    <w:p/>
    <w:p/>
    <w:p/>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姓名：徐春飞</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性别：男</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身份证号：430****2637</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 政治（思想政治教育）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查询网址：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"http://222.240.173.82:8088/position/query/"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http://222.240.173.82:8088/position/query/</w:t>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说明：高级职称均放入湖南省人力资源和社会保障厅网站，并经我单位验证可以查询职称证信息。</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姓名：卜令常</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身份证号：230****0413</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 语文一</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授予时间：2005年9月1日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核实机关：哈尔滨市教育局</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地址：黑龙江省哈尔滨市道里区上游街69号教师工作处</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联系电话：0451-84619306</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说明：因黑龙江省教师职称制度改革，高级教师职称评审相应核查方式全部下放至教育局，故此科室电话可进行职称核实。</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姓名：臧爱梅</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性别：女</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身份证号：320****2020</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颁发时间：2010年11月8日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发证机关：宿迁市人力资源和社会保障局</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联系电话：0527-84359049</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地址：江苏省宿迁市宿城区洪泽湖路156号宿迁市便民方舟1号楼</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说明：经联系，此联系方式已将证明材料发于我校，职称证真实有效。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center"/>
        <w:rPr>
          <w:rFonts w:hint="eastAsia" w:ascii="方正小标宋简体" w:hAnsi="方正小标宋简体" w:eastAsia="方正小标宋简体" w:cs="方正小标宋简体"/>
          <w:sz w:val="44"/>
          <w:szCs w:val="44"/>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姓名：董世君</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身份证号：411****0012</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颁发时间：2011年2月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发证机关：河南省人民政府</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查询网址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"http://hrss.henan.gov.cn/chaxun/toGetZhicheng.do"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http://hrss.henan.gov.cn/chaxun/toGetZhicheng.do</w:t>
      </w:r>
      <w:r>
        <w:rPr>
          <w:rFonts w:hint="eastAsia" w:ascii="仿宋_GB2312" w:hAnsi="仿宋_GB2312" w:eastAsia="仿宋_GB2312" w:cs="仿宋_GB2312"/>
          <w:sz w:val="32"/>
          <w:szCs w:val="32"/>
          <w:lang w:val="en-US" w:eastAsia="zh-CN"/>
        </w:rPr>
        <w:fldChar w:fldCharType="end"/>
      </w:r>
    </w:p>
    <w:p>
      <w:pPr>
        <w:jc w:val="left"/>
        <w:rPr>
          <w:rFonts w:hint="eastAsia"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说明：河南省人力资源和社会保障厅将该省份一级教师与高级教师都录入进网站数据库，故该网站可进行职称证核查。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姓名：郑巍微</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性别：女</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身份证号：230****0826</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专业技术资格：中学高级教师 物理（中学）</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授予时间：2017年9月1日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核实机关：哈尔滨市教育局</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地址：黑龙江省哈尔滨市道里区上游街69号教师工作处</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联系电话：0451-84619306</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说明：因黑龙江省教师职称制度改革，高级教师职称评审相应核查方式全部下放至教育局，故此科室电话可进行职称核实。</w:t>
      </w:r>
    </w:p>
    <w:p>
      <w:pPr>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职称证颁发机关证明</w:t>
      </w:r>
    </w:p>
    <w:p>
      <w:pPr>
        <w:jc w:val="left"/>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姓名：王芳</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性别：女</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身份证号：211****</w:t>
      </w:r>
      <w:bookmarkStart w:id="0" w:name="_GoBack"/>
      <w:bookmarkEnd w:id="0"/>
      <w:r>
        <w:rPr>
          <w:rFonts w:hint="eastAsia" w:ascii="仿宋_GB2312" w:hAnsi="仿宋_GB2312" w:eastAsia="仿宋_GB2312" w:cs="仿宋_GB2312"/>
          <w:sz w:val="32"/>
          <w:szCs w:val="32"/>
          <w:lang w:val="en-US" w:eastAsia="zh-CN"/>
        </w:rPr>
        <w:t>4862</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专业技术资格：中学高级 数学</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授予时间：2007年12月</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核实机关：辽阳市教育局</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地址：辽宁省辽阳市文圣区新城路9号辽阳市教育局人事科</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联系电话：0419-3667715</w:t>
      </w:r>
    </w:p>
    <w:p>
      <w:pPr>
        <w:jc w:val="left"/>
        <w:rPr>
          <w:rFonts w:hint="eastAsia"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说明：经与当地人事部门核实，教师职称相关评审文件备份均由该部门进行管理，经核验真实有效。</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95AF20-31B2-4652-AC10-3C80F3ACCA92}"/>
  </w:font>
  <w:font w:name="方正小标宋简体">
    <w:panose1 w:val="03000509000000000000"/>
    <w:charset w:val="86"/>
    <w:family w:val="auto"/>
    <w:pitch w:val="default"/>
    <w:sig w:usb0="00000001" w:usb1="080E0000" w:usb2="00000000" w:usb3="00000000" w:csb0="00040000" w:csb1="00000000"/>
    <w:embedRegular r:id="rId2" w:fontKey="{068DF8C5-5508-4093-883F-70DEA60C6CAD}"/>
  </w:font>
  <w:font w:name="仿宋_GB2312">
    <w:panose1 w:val="02010609030101010101"/>
    <w:charset w:val="86"/>
    <w:family w:val="auto"/>
    <w:pitch w:val="default"/>
    <w:sig w:usb0="00000001" w:usb1="080E0000" w:usb2="00000000" w:usb3="00000000" w:csb0="00040000" w:csb1="00000000"/>
    <w:embedRegular r:id="rId3" w:fontKey="{33858D5B-344A-448A-86D7-E410BB3A4D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2I5MGQxOTRmOTlkY2E2MDNhNGVjODExOWRhMjMifQ=="/>
  </w:docVars>
  <w:rsids>
    <w:rsidRoot w:val="00000000"/>
    <w:rsid w:val="0A667689"/>
    <w:rsid w:val="1A6205FE"/>
    <w:rsid w:val="28A0354E"/>
    <w:rsid w:val="2F4D7A52"/>
    <w:rsid w:val="359A38D0"/>
    <w:rsid w:val="3CA93926"/>
    <w:rsid w:val="4A3013A9"/>
    <w:rsid w:val="523D1C48"/>
    <w:rsid w:val="5527547F"/>
    <w:rsid w:val="60F47724"/>
    <w:rsid w:val="66B86C47"/>
    <w:rsid w:val="6B47322E"/>
    <w:rsid w:val="6E2178F8"/>
    <w:rsid w:val="6FAA5312"/>
    <w:rsid w:val="74F621C6"/>
    <w:rsid w:val="790A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1083</Words>
  <Characters>1414</Characters>
  <Lines>0</Lines>
  <Paragraphs>0</Paragraphs>
  <TotalTime>0</TotalTime>
  <ScaleCrop>false</ScaleCrop>
  <LinksUpToDate>false</LinksUpToDate>
  <CharactersWithSpaces>1419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yang_</dc:creator>
  <cp:lastModifiedBy>翰林文创</cp:lastModifiedBy>
  <cp:lastPrinted>2020-07-14T00:29:00Z</cp:lastPrinted>
  <dcterms:modified xsi:type="dcterms:W3CDTF">2022-06-15T09:36:32Z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2D273DF7524E43AB833323C30A8A1189</vt:lpwstr>
  </property>
</Properties>
</file>