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33" w:line="578" w:lineRule="exact"/>
        <w:ind w:left="13"/>
        <w:textAlignment w:val="auto"/>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附件 4</w:t>
      </w:r>
    </w:p>
    <w:p>
      <w:pPr>
        <w:keepNext w:val="0"/>
        <w:keepLines w:val="0"/>
        <w:pageBreakBefore w:val="0"/>
        <w:widowControl w:val="0"/>
        <w:kinsoku/>
        <w:wordWrap/>
        <w:overflowPunct/>
        <w:topLinePunct w:val="0"/>
        <w:autoSpaceDE/>
        <w:autoSpaceDN/>
        <w:bidi w:val="0"/>
        <w:adjustRightInd/>
        <w:snapToGrid/>
        <w:spacing w:before="0" w:line="578" w:lineRule="exact"/>
        <w:ind w:left="0"/>
        <w:textAlignment w:val="auto"/>
        <w:rPr>
          <w:rFonts w:hint="default" w:ascii="Times New Roman" w:hAnsi="Times New Roman" w:eastAsia="微软雅黑" w:cs="Times New Roman"/>
          <w:spacing w:val="-1"/>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1"/>
        <w:rPr>
          <w:rFonts w:hint="default" w:ascii="Times New Roman" w:hAnsi="Times New Roman" w:eastAsia="方正小标宋_GBK" w:cs="Times New Roman"/>
          <w:spacing w:val="8"/>
          <w:sz w:val="44"/>
          <w:szCs w:val="44"/>
          <w:lang w:val="en-US" w:eastAsia="zh-CN"/>
        </w:rPr>
      </w:pPr>
      <w:r>
        <w:rPr>
          <w:rFonts w:hint="default" w:ascii="Times New Roman" w:hAnsi="Times New Roman" w:eastAsia="方正小标宋_GBK" w:cs="Times New Roman"/>
          <w:spacing w:val="8"/>
          <w:sz w:val="44"/>
          <w:szCs w:val="44"/>
          <w:lang w:val="en-US" w:eastAsia="zh-CN"/>
        </w:rPr>
        <w:t>第八届中华经典诵写讲大赛“诗教中国”</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1"/>
        <w:rPr>
          <w:rFonts w:hint="default" w:ascii="Times New Roman" w:hAnsi="Times New Roman" w:eastAsia="方正小标宋_GBK" w:cs="Times New Roman"/>
          <w:spacing w:val="8"/>
          <w:sz w:val="44"/>
          <w:szCs w:val="44"/>
          <w:lang w:val="en-US" w:eastAsia="zh-CN"/>
        </w:rPr>
      </w:pPr>
      <w:r>
        <w:rPr>
          <w:rFonts w:hint="default" w:ascii="Times New Roman" w:hAnsi="Times New Roman" w:eastAsia="方正小标宋_GBK" w:cs="Times New Roman"/>
          <w:spacing w:val="8"/>
          <w:sz w:val="44"/>
          <w:szCs w:val="44"/>
          <w:lang w:val="en-US" w:eastAsia="zh-CN"/>
        </w:rPr>
        <w:t>讲解大赛（三亚赛区）演讲比赛</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1"/>
        <w:rPr>
          <w:rFonts w:hint="default" w:ascii="Times New Roman" w:hAnsi="Times New Roman" w:eastAsia="方正小标宋_GBK" w:cs="Times New Roman"/>
          <w:spacing w:val="8"/>
          <w:sz w:val="44"/>
          <w:szCs w:val="44"/>
          <w:lang w:val="en-US" w:eastAsia="zh-CN"/>
        </w:rPr>
      </w:pPr>
      <w:r>
        <w:rPr>
          <w:rFonts w:hint="default" w:ascii="Times New Roman" w:hAnsi="Times New Roman" w:eastAsia="方正小标宋_GBK" w:cs="Times New Roman"/>
          <w:spacing w:val="8"/>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78" w:lineRule="exact"/>
        <w:ind w:left="640" w:leftChars="0" w:hanging="640" w:hangingChars="200"/>
        <w:jc w:val="both"/>
        <w:textAlignment w:val="auto"/>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为深入贯彻落实教育部、国家语委工作部署，根据中华经典诵写讲大赛统一安排，三亚市教育局决定举办第八届中华经典诵写讲大赛“诗教中国”诗词讲解大赛（三亚赛区）演讲比赛。为确保赛事规范、有序、高效开展，特制定本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一、组织机构及职责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1.主办单位：三亚市教育局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2.各区教育局：具体组织实施本区初赛、校级遴选、作品汇总推荐，负责辖区中小学、幼儿园师生参赛组织工作。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3.各直属公民办中小学：组织开展校级初赛，遴选推荐本校优秀作品参赛。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4.社会人员组：参赛作品直接发送至演讲比赛省赛指定邮箱：2076585046@qq.com。</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二、参赛对象与组别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（一）参赛对象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在校学生、在职教师，社会人员。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kern w:val="2"/>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（二）参赛组别（共5组）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1.教师组：小学教师组、中学教师组。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2.学生组：小学生组、中学生组。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3.社会人员组。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三、参赛要求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（一）内容要求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1.参赛者须围绕社会主义先进文化、革命文化和中华优秀传统文化中的经典篇章以及各级非物质文化遗产代表性项目展开演讲。参赛者可自行选题，也可选择以下主题展开演讲：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（1）经典中的智慧与力量。可通过经典在新时代的创造性运用，阐释其中蕴含的时代启示。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（2）经典中的成长与担当。可从经典文本出发，联系个人成长经历、学习生活、社会实践，讲述经典如何启迪思维、塑造品格、激励担当。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（3）经典的学习与体会。可分享学习经典、运用经典的路径、方法与实践案例，阐发对经典的理解、传承与创新。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（4）经典中的家国情怀。可挖掘经典中蕴含的家国情怀、道德修养、奋斗精神等，结合实际，展现经典“典”亮人生、“典”耀未来的生动故事。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2.演讲须主题鲜明、观点正确、事例生动、感情真挚。演讲文本必须为参赛者原创，严禁抄袭、剽窃，引用经典比例不超过 20%并注明出处。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（二）作品形式与技术规范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1.语言文字：使用国家通用语言文字创作。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2.视频要求：视频清晰度不低于720P，大小不超过 700MB，图像、声音清晰，不抖动、无噪声，参赛者须全程出镜。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3.录制要求：视频须一镜到底，不得剪辑、拼接，可适当配乐。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4.时长要求：教师组、社会人员组视频长度为8分钟以内，学生组视频长度为5分钟以内。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5.片头信息：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w:t>
      </w:r>
      <w:r>
        <w:rPr>
          <w:rFonts w:hint="eastAsia" w:eastAsia="仿宋_GB2312" w:cs="Times New Roman"/>
          <w:b w:val="0"/>
          <w:kern w:val="2"/>
          <w:sz w:val="32"/>
          <w:szCs w:val="32"/>
          <w:lang w:val="en-US" w:eastAsia="zh-CN" w:bidi="ar-SA"/>
        </w:rPr>
        <w:t>标</w:t>
      </w:r>
      <w:bookmarkStart w:id="0" w:name="_GoBack"/>
      <w:bookmarkEnd w:id="0"/>
      <w:r>
        <w:rPr>
          <w:rFonts w:hint="default" w:ascii="Times New Roman" w:hAnsi="Times New Roman" w:eastAsia="仿宋_GB2312" w:cs="Times New Roman"/>
          <w:b w:val="0"/>
          <w:kern w:val="2"/>
          <w:sz w:val="32"/>
          <w:szCs w:val="32"/>
          <w:lang w:val="en-US" w:eastAsia="zh-CN" w:bidi="ar-SA"/>
        </w:rPr>
        <w:t>示国家版图的地图，不得出现与大赛无关的条幅、角标等。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（三）提交规则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6.每人限报1件作品，每件作品限报1名指导教师；参赛者不得兼任同一作品指导教师。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7.信息填报真实规范，提交截止后不予修改；获奖作品如涉及侵权，取消资格并通报。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8.优秀指导教师奖不重复授予（同一指导教师多项作品获一等奖，仅颁发1次）。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四、赛程安排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kern w:val="2"/>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（一）校级/区级初赛：2026年7月10日前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1.个人参赛：参赛者按要求完成视频，发送至省赛指定邮箱：2076585046@qq.com。</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2.单位组织：各学校开展校级比赛，择优推荐；各区教育局开展区级选拔，统一报送优秀作品。各区、各校于7月12日把演讲视频及第八届中华经典诵写讲大赛作品汇总表发送至邮箱：</w:t>
      </w:r>
      <w:r>
        <w:rPr>
          <w:rFonts w:hint="default" w:ascii="Times New Roman" w:hAnsi="Times New Roman" w:eastAsia="仿宋_GB2312" w:cs="Times New Roman"/>
          <w:sz w:val="32"/>
          <w:szCs w:val="32"/>
          <w:lang w:val="en-US" w:eastAsia="zh-CN"/>
        </w:rPr>
        <w:t>8567179@qq.com</w:t>
      </w:r>
      <w:r>
        <w:rPr>
          <w:rFonts w:hint="default" w:ascii="Times New Roman" w:hAnsi="Times New Roman" w:eastAsia="仿宋_GB2312" w:cs="Times New Roman"/>
          <w:color w:val="000000"/>
          <w:sz w:val="32"/>
          <w:szCs w:val="32"/>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kern w:val="2"/>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（二）市级决赛：2026年7月14日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市教育局对初赛作品进行资格审核、形式审查，确定省级复赛入围名单。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五、报送任务要求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各区教育局要组织开展区级诗词讲解比赛；各学校要将赛事融入教育教学，做到广泛动员、师生参与、择优推荐。以学校为单位统筹推进，每所中小学校应提交教师组、学生组作品各1件以上报送参赛。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六、奖项设置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1.各组别分别设一、二、三等奖，按比例评定。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2.优秀指导教师奖。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rPr>
      </w:pPr>
      <w:r>
        <w:rPr>
          <w:rFonts w:hint="default" w:ascii="Times New Roman" w:hAnsi="Times New Roman" w:eastAsia="仿宋_GB2312" w:cs="Times New Roman"/>
          <w:b w:val="0"/>
          <w:kern w:val="2"/>
          <w:sz w:val="32"/>
          <w:szCs w:val="32"/>
          <w:lang w:val="en-US" w:eastAsia="zh-CN" w:bidi="ar-SA"/>
        </w:rPr>
        <w:t>3.获奖证书市教育局统一颁发，优秀作品推荐参加省赛。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642C0"/>
    <w:rsid w:val="107B43D6"/>
    <w:rsid w:val="199642C0"/>
    <w:rsid w:val="32F440A4"/>
    <w:rsid w:val="3B2E2848"/>
    <w:rsid w:val="3CFE45D6"/>
    <w:rsid w:val="4CA54934"/>
    <w:rsid w:val="4D0A4797"/>
    <w:rsid w:val="51E732F9"/>
    <w:rsid w:val="529214B7"/>
    <w:rsid w:val="54BE47E5"/>
    <w:rsid w:val="57E752E9"/>
    <w:rsid w:val="5A461504"/>
    <w:rsid w:val="69D65C6C"/>
    <w:rsid w:val="7A5C3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1469</Words>
  <Characters>1539</Characters>
  <Lines>0</Lines>
  <Paragraphs>0</Paragraphs>
  <TotalTime>23</TotalTime>
  <ScaleCrop>false</ScaleCrop>
  <LinksUpToDate>false</LinksUpToDate>
  <CharactersWithSpaces>1552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2026-06-05T18:39:00Z</dcterms:created>
  <dc:creator>驰骋</dc:creator>
  <cp:lastModifiedBy>user</cp:lastModifiedBy>
  <dcterms:modified xsi:type="dcterms:W3CDTF">2026-06-08T11:11:41Z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101CEC3BD1203978ED32266A90AA6782</vt:lpwstr>
  </property>
  <property fmtid="{D5CDD505-2E9C-101B-9397-08002B2CF9AE}" pid="4" name="KSOTemplateDocerSaveRecord">
    <vt:lpwstr>eyJoZGlkIjoiMzEwNTM5NzYwMDRjMzkwZTVkZjY2ODkwMGIxNGU0OTUiLCJ1c2VySWQiOiI0NDQyOTk2MTEifQ==</vt:lpwstr>
  </property>
</Properties>
</file>